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ind w:left="-315" w:leftChars="-150" w:right="-315" w:rightChars="-150"/>
        <w:jc w:val="center"/>
        <w:rPr>
          <w:rFonts w:ascii="方正小标宋简体" w:hAnsi="宋体" w:eastAsia="方正小标宋简体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宋体" w:eastAsia="方正小标宋简体"/>
          <w:sz w:val="36"/>
          <w:szCs w:val="36"/>
        </w:rPr>
        <w:t>202</w:t>
      </w:r>
      <w:r>
        <w:rPr>
          <w:rFonts w:ascii="方正小标宋简体" w:hAnsi="宋体" w:eastAsia="方正小标宋简体"/>
          <w:sz w:val="36"/>
          <w:szCs w:val="36"/>
        </w:rPr>
        <w:t>2</w:t>
      </w:r>
      <w:r>
        <w:rPr>
          <w:rFonts w:hint="eastAsia" w:ascii="方正小标宋简体" w:hAnsi="宋体" w:eastAsia="方正小标宋简体"/>
          <w:sz w:val="36"/>
          <w:szCs w:val="36"/>
        </w:rPr>
        <w:t>年上海市高等学校信息技术水平考试防疫提示</w:t>
      </w:r>
    </w:p>
    <w:p>
      <w:pPr>
        <w:spacing w:line="640" w:lineRule="exact"/>
        <w:ind w:left="-315" w:leftChars="-150" w:right="-315" w:rightChars="-150"/>
        <w:jc w:val="center"/>
        <w:rPr>
          <w:rFonts w:ascii="方正小标宋简体" w:hAnsi="宋体" w:eastAsia="方正小标宋简体"/>
          <w:sz w:val="44"/>
          <w:szCs w:val="44"/>
        </w:rPr>
      </w:pPr>
    </w:p>
    <w:p>
      <w:pPr>
        <w:spacing w:line="490" w:lineRule="exact"/>
        <w:ind w:left="-315" w:leftChars="-150" w:right="-315" w:rightChars="-150"/>
        <w:jc w:val="lef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  </w:t>
      </w:r>
    </w:p>
    <w:p>
      <w:pPr>
        <w:adjustRightInd w:val="0"/>
        <w:snapToGrid w:val="0"/>
        <w:spacing w:line="500" w:lineRule="exact"/>
        <w:ind w:firstLine="560" w:firstLineChars="200"/>
        <w:textAlignment w:val="baseline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202</w:t>
      </w:r>
      <w:r>
        <w:rPr>
          <w:rFonts w:ascii="仿宋_GB2312" w:hAnsi="仿宋" w:eastAsia="仿宋_GB2312"/>
          <w:sz w:val="28"/>
          <w:szCs w:val="28"/>
        </w:rPr>
        <w:t>2</w:t>
      </w:r>
      <w:r>
        <w:rPr>
          <w:rFonts w:hint="eastAsia" w:ascii="仿宋_GB2312" w:hAnsi="仿宋" w:eastAsia="仿宋_GB2312"/>
          <w:sz w:val="28"/>
          <w:szCs w:val="28"/>
        </w:rPr>
        <w:t>年上海市高等学校信息技术水平考试将于11月</w:t>
      </w:r>
      <w:r>
        <w:rPr>
          <w:rFonts w:ascii="仿宋_GB2312" w:hAnsi="仿宋" w:eastAsia="仿宋_GB2312"/>
          <w:sz w:val="28"/>
          <w:szCs w:val="28"/>
        </w:rPr>
        <w:t>2</w:t>
      </w:r>
      <w:r>
        <w:rPr>
          <w:rFonts w:hint="eastAsia" w:ascii="仿宋_GB2312" w:hAnsi="仿宋" w:eastAsia="仿宋_GB2312"/>
          <w:sz w:val="28"/>
          <w:szCs w:val="28"/>
        </w:rPr>
        <w:t>6日（星期六）、27日（星期日）、12月17日（星期六）、18日（星期日）四天举行。根据本次考试防疫工作方案，作如下防疫提醒：</w:t>
      </w:r>
    </w:p>
    <w:p>
      <w:pPr>
        <w:adjustRightInd w:val="0"/>
        <w:snapToGrid w:val="0"/>
        <w:spacing w:line="500" w:lineRule="exact"/>
        <w:ind w:firstLine="560" w:firstLineChars="200"/>
        <w:textAlignment w:val="baseline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一、考前</w:t>
      </w:r>
    </w:p>
    <w:p>
      <w:pPr>
        <w:adjustRightInd w:val="0"/>
        <w:snapToGrid w:val="0"/>
        <w:spacing w:line="520" w:lineRule="exact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1.考生需在考前</w:t>
      </w:r>
      <w:r>
        <w:rPr>
          <w:rFonts w:ascii="仿宋_GB2312" w:hAnsi="仿宋" w:eastAsia="仿宋_GB2312"/>
          <w:sz w:val="28"/>
          <w:szCs w:val="28"/>
        </w:rPr>
        <w:t>7</w:t>
      </w:r>
      <w:r>
        <w:rPr>
          <w:rFonts w:hint="eastAsia" w:ascii="仿宋_GB2312" w:hAnsi="仿宋" w:eastAsia="仿宋_GB2312"/>
          <w:sz w:val="28"/>
          <w:szCs w:val="28"/>
        </w:rPr>
        <w:t>天完成“随申码”和“通信大数据行程卡”的注册；考前</w:t>
      </w:r>
      <w:r>
        <w:rPr>
          <w:rFonts w:ascii="仿宋_GB2312" w:hAnsi="仿宋" w:eastAsia="仿宋_GB2312"/>
          <w:sz w:val="28"/>
          <w:szCs w:val="28"/>
        </w:rPr>
        <w:t>7</w:t>
      </w:r>
      <w:r>
        <w:rPr>
          <w:rFonts w:hint="eastAsia" w:ascii="仿宋_GB2312" w:hAnsi="仿宋" w:eastAsia="仿宋_GB2312"/>
          <w:sz w:val="28"/>
          <w:szCs w:val="28"/>
        </w:rPr>
        <w:t>天内，所有考生</w:t>
      </w:r>
      <w:r>
        <w:rPr>
          <w:rFonts w:ascii="仿宋_GB2312" w:hAnsi="仿宋" w:eastAsia="仿宋_GB2312"/>
          <w:sz w:val="28"/>
          <w:szCs w:val="28"/>
        </w:rPr>
        <w:t>必须在沪进行</w:t>
      </w:r>
      <w:r>
        <w:rPr>
          <w:rFonts w:hint="eastAsia" w:ascii="仿宋_GB2312" w:hAnsi="仿宋" w:eastAsia="仿宋_GB2312"/>
          <w:sz w:val="28"/>
          <w:szCs w:val="28"/>
        </w:rPr>
        <w:t>连续7天的</w:t>
      </w:r>
      <w:r>
        <w:rPr>
          <w:rFonts w:ascii="仿宋_GB2312" w:hAnsi="仿宋" w:eastAsia="仿宋_GB2312"/>
          <w:sz w:val="28"/>
          <w:szCs w:val="28"/>
        </w:rPr>
        <w:t>自主健康管理</w:t>
      </w:r>
      <w:r>
        <w:rPr>
          <w:rFonts w:hint="eastAsia" w:ascii="仿宋_GB2312" w:hAnsi="仿宋" w:eastAsia="仿宋_GB2312"/>
          <w:sz w:val="28"/>
          <w:szCs w:val="28"/>
        </w:rPr>
        <w:t>。</w:t>
      </w:r>
    </w:p>
    <w:p>
      <w:pPr>
        <w:adjustRightInd w:val="0"/>
        <w:snapToGrid w:val="0"/>
        <w:spacing w:line="520" w:lineRule="exact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2.考前</w:t>
      </w:r>
      <w:r>
        <w:rPr>
          <w:rFonts w:ascii="仿宋_GB2312" w:hAnsi="仿宋" w:eastAsia="仿宋_GB2312"/>
          <w:sz w:val="28"/>
          <w:szCs w:val="28"/>
        </w:rPr>
        <w:t>8</w:t>
      </w:r>
      <w:r>
        <w:rPr>
          <w:rFonts w:hint="eastAsia" w:ascii="仿宋_GB2312" w:hAnsi="仿宋" w:eastAsia="仿宋_GB2312"/>
          <w:sz w:val="28"/>
          <w:szCs w:val="28"/>
        </w:rPr>
        <w:t>天内有境外旅居史；考前7天内有外省市活动轨迹；县级及以上政府宣布实施临时性静态管理区域、处于高风险地区或被疾控部门通知要求处于闭环管理、隔离医学观察、健康监测管理等人员，均不得参加考试。</w:t>
      </w:r>
    </w:p>
    <w:p>
      <w:pPr>
        <w:adjustRightInd w:val="0"/>
        <w:snapToGrid w:val="0"/>
        <w:spacing w:line="520" w:lineRule="exact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ascii="仿宋_GB2312" w:hAnsi="仿宋" w:eastAsia="仿宋_GB2312"/>
          <w:sz w:val="28"/>
          <w:szCs w:val="28"/>
        </w:rPr>
        <w:t>3</w:t>
      </w:r>
      <w:r>
        <w:rPr>
          <w:rFonts w:hint="eastAsia" w:ascii="仿宋_GB2312" w:hAnsi="仿宋" w:eastAsia="仿宋_GB2312"/>
          <w:sz w:val="28"/>
          <w:szCs w:val="28"/>
        </w:rPr>
        <w:t>.考生须下载并打印《2022年上海市高等学校信息技术水平考试安全考试承诺书》（见附件，以下简称《安全考试承诺书》），每日测量体温并做好每日登记。考生须如实、完整填写相关信息，并对其真实性负法律责任。考生</w:t>
      </w:r>
      <w:r>
        <w:rPr>
          <w:rFonts w:ascii="仿宋_GB2312" w:hAnsi="仿宋" w:eastAsia="仿宋_GB2312"/>
          <w:sz w:val="28"/>
          <w:szCs w:val="28"/>
        </w:rPr>
        <w:t>须在</w:t>
      </w:r>
      <w:r>
        <w:rPr>
          <w:rFonts w:hint="eastAsia" w:ascii="仿宋_GB2312" w:hAnsi="仿宋" w:eastAsia="仿宋_GB2312"/>
          <w:sz w:val="28"/>
          <w:szCs w:val="28"/>
        </w:rPr>
        <w:t>每场考试进入考场时将《安全考试承诺书》交予监考人员。</w:t>
      </w:r>
    </w:p>
    <w:p>
      <w:pPr>
        <w:adjustRightInd w:val="0"/>
        <w:snapToGrid w:val="0"/>
        <w:spacing w:line="520" w:lineRule="exact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ascii="仿宋_GB2312" w:hAnsi="仿宋" w:eastAsia="仿宋_GB2312"/>
          <w:sz w:val="28"/>
          <w:szCs w:val="28"/>
        </w:rPr>
        <w:t>4</w:t>
      </w:r>
      <w:r>
        <w:rPr>
          <w:rFonts w:hint="eastAsia" w:ascii="仿宋_GB2312" w:hAnsi="仿宋" w:eastAsia="仿宋_GB2312"/>
          <w:sz w:val="28"/>
          <w:szCs w:val="28"/>
        </w:rPr>
        <w:t>.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考试当天，从校外返校参加考试的</w:t>
      </w:r>
      <w:r>
        <w:rPr>
          <w:rFonts w:hint="eastAsia" w:ascii="仿宋_GB2312" w:hAnsi="仿宋" w:eastAsia="仿宋_GB2312"/>
          <w:sz w:val="28"/>
          <w:szCs w:val="28"/>
        </w:rPr>
        <w:t>考生须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出示“3天3检”阴性结果报告，即在</w:t>
      </w:r>
      <w:r>
        <w:rPr>
          <w:rFonts w:hint="eastAsia" w:ascii="仿宋_GB2312" w:hAnsi="仿宋" w:eastAsia="仿宋_GB2312"/>
          <w:sz w:val="28"/>
          <w:szCs w:val="28"/>
        </w:rPr>
        <w:t>考前3天完成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上海</w:t>
      </w:r>
      <w:r>
        <w:rPr>
          <w:rFonts w:hint="eastAsia" w:ascii="仿宋_GB2312" w:hAnsi="仿宋" w:eastAsia="仿宋_GB2312"/>
          <w:sz w:val="28"/>
          <w:szCs w:val="28"/>
        </w:rPr>
        <w:t>市3次核酸检测，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3次结果全部为阴性，且</w:t>
      </w:r>
      <w:r>
        <w:rPr>
          <w:rFonts w:hint="eastAsia" w:ascii="仿宋_GB2312" w:hAnsi="仿宋" w:eastAsia="仿宋_GB2312"/>
          <w:sz w:val="28"/>
          <w:szCs w:val="28"/>
        </w:rPr>
        <w:t>其中相邻两次核酸采样时间间隔不得少于24小时。</w:t>
      </w:r>
    </w:p>
    <w:p>
      <w:pPr>
        <w:adjustRightInd w:val="0"/>
        <w:snapToGrid w:val="0"/>
        <w:spacing w:line="520" w:lineRule="exact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ascii="仿宋_GB2312" w:hAnsi="仿宋" w:eastAsia="仿宋_GB2312"/>
          <w:sz w:val="28"/>
          <w:szCs w:val="28"/>
        </w:rPr>
        <w:t>5</w:t>
      </w:r>
      <w:r>
        <w:rPr>
          <w:rFonts w:hint="eastAsia" w:ascii="仿宋_GB2312" w:hAnsi="仿宋" w:eastAsia="仿宋_GB2312"/>
          <w:sz w:val="28"/>
          <w:szCs w:val="28"/>
        </w:rPr>
        <w:t>.考试当天，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从校外返校参加考试的</w:t>
      </w:r>
      <w:r>
        <w:rPr>
          <w:rFonts w:hint="eastAsia" w:ascii="仿宋_GB2312" w:hAnsi="仿宋" w:eastAsia="仿宋_GB2312"/>
          <w:sz w:val="28"/>
          <w:szCs w:val="28"/>
        </w:rPr>
        <w:t>考生须在出发前往考点前自行完成1次抗原检测，如有异常情况须第一时间报告所在考点。考生</w:t>
      </w:r>
      <w:r>
        <w:rPr>
          <w:rFonts w:ascii="仿宋_GB2312" w:hAnsi="仿宋" w:eastAsia="仿宋_GB2312"/>
          <w:sz w:val="28"/>
          <w:szCs w:val="28"/>
        </w:rPr>
        <w:t>在</w:t>
      </w:r>
      <w:r>
        <w:rPr>
          <w:rFonts w:hint="eastAsia" w:ascii="仿宋_GB2312" w:hAnsi="仿宋" w:eastAsia="仿宋_GB2312"/>
          <w:sz w:val="28"/>
          <w:szCs w:val="28"/>
        </w:rPr>
        <w:t>居住地和考点之间应</w:t>
      </w:r>
      <w:r>
        <w:rPr>
          <w:rFonts w:ascii="仿宋_GB2312" w:hAnsi="仿宋" w:eastAsia="仿宋_GB2312"/>
          <w:sz w:val="28"/>
          <w:szCs w:val="28"/>
        </w:rPr>
        <w:t>尽量</w:t>
      </w:r>
      <w:r>
        <w:rPr>
          <w:rFonts w:hint="eastAsia" w:ascii="仿宋_GB2312" w:hAnsi="仿宋" w:eastAsia="仿宋_GB2312"/>
          <w:sz w:val="28"/>
          <w:szCs w:val="28"/>
        </w:rPr>
        <w:t>保持“两点一线”，往返途中须全程规范佩戴</w:t>
      </w:r>
      <w:r>
        <w:rPr>
          <w:rFonts w:ascii="仿宋_GB2312" w:hAnsi="仿宋" w:eastAsia="仿宋_GB2312"/>
          <w:sz w:val="28"/>
          <w:szCs w:val="28"/>
        </w:rPr>
        <w:t>N95/</w:t>
      </w:r>
      <w:r>
        <w:rPr>
          <w:rFonts w:hint="eastAsia" w:ascii="仿宋_GB2312" w:hAnsi="仿宋" w:eastAsia="仿宋_GB2312"/>
          <w:sz w:val="28"/>
          <w:szCs w:val="28"/>
        </w:rPr>
        <w:t>KN95口罩，尽量避免乘坐公共交通，避免前往人员密集地区，避免和无关人员接触，在各种场所须确保一定的安全社交距离。符合以下各项条件的考生方可参加考试：</w:t>
      </w:r>
    </w:p>
    <w:p>
      <w:pPr>
        <w:adjustRightInd w:val="0"/>
        <w:snapToGrid w:val="0"/>
        <w:spacing w:line="500" w:lineRule="exact"/>
        <w:ind w:firstLine="560" w:firstLineChars="200"/>
        <w:textAlignment w:val="baseline"/>
        <w:rPr>
          <w:rFonts w:hint="eastAsia" w:ascii="仿宋_GB2312" w:hAnsi="仿宋" w:eastAsia="仿宋_GB2312" w:cs="仿宋_GB2312"/>
          <w:sz w:val="28"/>
          <w:szCs w:val="28"/>
        </w:rPr>
      </w:pPr>
      <w:r>
        <w:rPr>
          <w:rFonts w:hint="eastAsia" w:ascii="仿宋_GB2312" w:hAnsi="仿宋" w:eastAsia="仿宋_GB2312" w:cs="仿宋_GB2312"/>
          <w:sz w:val="28"/>
          <w:szCs w:val="28"/>
          <w:lang w:bidi="ar"/>
        </w:rPr>
        <w:t>（1）体温正常；</w:t>
      </w:r>
    </w:p>
    <w:p>
      <w:pPr>
        <w:adjustRightInd w:val="0"/>
        <w:snapToGrid w:val="0"/>
        <w:spacing w:line="500" w:lineRule="exact"/>
        <w:ind w:firstLine="560" w:firstLineChars="200"/>
        <w:textAlignment w:val="baseline"/>
        <w:rPr>
          <w:rFonts w:hint="eastAsia" w:ascii="仿宋_GB2312" w:hAnsi="仿宋" w:eastAsia="仿宋_GB2312" w:cs="仿宋_GB2312"/>
          <w:sz w:val="28"/>
          <w:szCs w:val="28"/>
        </w:rPr>
      </w:pPr>
      <w:r>
        <w:rPr>
          <w:rFonts w:hint="eastAsia" w:ascii="仿宋_GB2312" w:hAnsi="仿宋" w:eastAsia="仿宋_GB2312" w:cs="仿宋_GB2312"/>
          <w:sz w:val="28"/>
          <w:szCs w:val="28"/>
          <w:lang w:bidi="ar"/>
        </w:rPr>
        <w:t>（2）“通信大数据行程卡”7天内无外省市活动轨迹；</w:t>
      </w:r>
    </w:p>
    <w:p>
      <w:pPr>
        <w:adjustRightInd w:val="0"/>
        <w:snapToGrid w:val="0"/>
        <w:spacing w:line="500" w:lineRule="exact"/>
        <w:ind w:firstLine="560" w:firstLineChars="200"/>
        <w:textAlignment w:val="baseline"/>
        <w:rPr>
          <w:rFonts w:hint="eastAsia" w:ascii="仿宋_GB2312" w:hAnsi="仿宋" w:eastAsia="仿宋_GB2312" w:cs="仿宋_GB2312"/>
          <w:sz w:val="28"/>
          <w:szCs w:val="28"/>
        </w:rPr>
      </w:pPr>
      <w:r>
        <w:rPr>
          <w:rFonts w:hint="eastAsia" w:ascii="仿宋_GB2312" w:hAnsi="仿宋" w:eastAsia="仿宋_GB2312" w:cs="仿宋_GB2312"/>
          <w:sz w:val="28"/>
          <w:szCs w:val="28"/>
          <w:lang w:bidi="ar"/>
        </w:rPr>
        <w:t>（3）考前3天已完成我市3次核酸检测且结果均为阴性；</w:t>
      </w:r>
    </w:p>
    <w:p>
      <w:pPr>
        <w:adjustRightInd w:val="0"/>
        <w:snapToGrid w:val="0"/>
        <w:spacing w:line="500" w:lineRule="exact"/>
        <w:ind w:firstLine="560" w:firstLineChars="200"/>
        <w:textAlignment w:val="baseline"/>
        <w:rPr>
          <w:rFonts w:hint="eastAsia" w:ascii="仿宋_GB2312" w:hAnsi="仿宋" w:eastAsia="仿宋_GB2312" w:cs="仿宋_GB2312"/>
          <w:sz w:val="28"/>
          <w:szCs w:val="28"/>
        </w:rPr>
      </w:pPr>
      <w:r>
        <w:rPr>
          <w:rFonts w:hint="eastAsia" w:ascii="仿宋_GB2312" w:hAnsi="仿宋" w:eastAsia="仿宋_GB2312" w:cs="仿宋_GB2312"/>
          <w:sz w:val="28"/>
          <w:szCs w:val="28"/>
          <w:lang w:bidi="ar"/>
        </w:rPr>
        <w:t>（4）考试当日抗原检查结果阴性；</w:t>
      </w:r>
    </w:p>
    <w:p>
      <w:pPr>
        <w:adjustRightInd w:val="0"/>
        <w:snapToGrid w:val="0"/>
        <w:spacing w:line="500" w:lineRule="exact"/>
        <w:ind w:firstLine="560" w:firstLineChars="200"/>
        <w:textAlignment w:val="baseline"/>
        <w:rPr>
          <w:rFonts w:hint="eastAsia" w:ascii="仿宋_GB2312" w:hAnsi="仿宋" w:eastAsia="仿宋_GB2312" w:cs="仿宋_GB2312"/>
          <w:sz w:val="28"/>
          <w:szCs w:val="28"/>
        </w:rPr>
      </w:pPr>
      <w:r>
        <w:rPr>
          <w:rFonts w:hint="eastAsia" w:ascii="仿宋_GB2312" w:hAnsi="仿宋" w:eastAsia="仿宋_GB2312" w:cs="仿宋_GB2312"/>
          <w:sz w:val="28"/>
          <w:szCs w:val="28"/>
          <w:lang w:bidi="ar"/>
        </w:rPr>
        <w:t>（5）“随申码”绿码；</w:t>
      </w:r>
    </w:p>
    <w:p>
      <w:pPr>
        <w:adjustRightInd w:val="0"/>
        <w:snapToGrid w:val="0"/>
        <w:spacing w:line="500" w:lineRule="exact"/>
        <w:ind w:firstLine="560" w:firstLineChars="200"/>
        <w:textAlignment w:val="baseline"/>
        <w:rPr>
          <w:rFonts w:hint="eastAsia" w:ascii="仿宋_GB2312" w:hAnsi="仿宋" w:eastAsia="仿宋_GB2312" w:cs="仿宋_GB2312"/>
          <w:sz w:val="28"/>
          <w:szCs w:val="28"/>
        </w:rPr>
      </w:pPr>
      <w:r>
        <w:rPr>
          <w:rFonts w:hint="eastAsia" w:ascii="仿宋_GB2312" w:hAnsi="仿宋" w:eastAsia="仿宋_GB2312" w:cs="仿宋_GB2312"/>
          <w:sz w:val="28"/>
          <w:szCs w:val="28"/>
          <w:lang w:bidi="ar"/>
        </w:rPr>
        <w:t>（6）承诺书内容无异常。</w:t>
      </w:r>
    </w:p>
    <w:p>
      <w:pPr>
        <w:adjustRightInd w:val="0"/>
        <w:snapToGrid w:val="0"/>
        <w:spacing w:line="500" w:lineRule="exact"/>
        <w:ind w:firstLine="560" w:firstLineChars="200"/>
        <w:textAlignment w:val="baseline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二、考试期间</w:t>
      </w:r>
    </w:p>
    <w:p>
      <w:pPr>
        <w:adjustRightInd w:val="0"/>
        <w:snapToGrid w:val="0"/>
        <w:spacing w:line="500" w:lineRule="exact"/>
        <w:ind w:firstLine="560" w:firstLineChars="200"/>
        <w:textAlignment w:val="baseline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1.</w:t>
      </w:r>
      <w:r>
        <w:rPr>
          <w:rFonts w:hint="eastAsia" w:ascii="仿宋_GB2312" w:hAnsi="仿宋" w:eastAsia="仿宋_GB2312"/>
          <w:sz w:val="28"/>
          <w:szCs w:val="28"/>
          <w:lang w:bidi="ar"/>
        </w:rPr>
        <w:t>考试当日，考生应至少提前45分钟到达考点，接受防疫安全检查和身份验证，凭有效身份证件原件、准考证、</w:t>
      </w:r>
      <w:r>
        <w:rPr>
          <w:rFonts w:hint="eastAsia" w:ascii="仿宋_GB2312" w:hAnsi="仿宋" w:eastAsia="仿宋_GB2312"/>
          <w:sz w:val="28"/>
          <w:szCs w:val="28"/>
          <w:lang w:val="en-US" w:eastAsia="zh-CN" w:bidi="ar"/>
        </w:rPr>
        <w:t>学生证、</w:t>
      </w:r>
      <w:r>
        <w:rPr>
          <w:rFonts w:hint="eastAsia" w:ascii="仿宋_GB2312" w:hAnsi="仿宋" w:eastAsia="仿宋_GB2312"/>
          <w:sz w:val="28"/>
          <w:szCs w:val="28"/>
          <w:lang w:bidi="ar"/>
        </w:rPr>
        <w:t>填写完整的《安全考试承诺书》、“随申码”绿码、“通信大数据行程卡”、我市出具的核酸检测阴性报告（满足“3天3检”要求）入场。</w:t>
      </w:r>
    </w:p>
    <w:p>
      <w:pPr>
        <w:adjustRightInd w:val="0"/>
        <w:snapToGrid w:val="0"/>
        <w:spacing w:line="500" w:lineRule="exact"/>
        <w:ind w:firstLine="560" w:firstLineChars="200"/>
        <w:textAlignment w:val="baseline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2.</w:t>
      </w:r>
      <w:r>
        <w:rPr>
          <w:rFonts w:hint="eastAsia" w:ascii="仿宋_GB2312" w:eastAsia="仿宋_GB2312"/>
        </w:rPr>
        <w:t xml:space="preserve"> </w:t>
      </w:r>
      <w:r>
        <w:rPr>
          <w:rFonts w:hint="eastAsia" w:ascii="仿宋_GB2312" w:hAnsi="仿宋" w:eastAsia="仿宋_GB2312"/>
          <w:sz w:val="28"/>
          <w:szCs w:val="28"/>
        </w:rPr>
        <w:t>考试当日，体温正常（低于37.3℃）的考生进入证件查验区；体温异常的考生须听从工作人员安排复测，若两次检测体温均≥37.3℃，不得参加本次考试。</w:t>
      </w:r>
    </w:p>
    <w:p>
      <w:pPr>
        <w:adjustRightInd w:val="0"/>
        <w:snapToGrid w:val="0"/>
        <w:spacing w:line="500" w:lineRule="exact"/>
        <w:ind w:firstLine="560" w:firstLineChars="200"/>
        <w:textAlignment w:val="baseline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3.除根据考务人员要求进行身份验证环节外，考生须全程规范佩戴一次性医用外科口罩或以上级别口罩。</w:t>
      </w:r>
    </w:p>
    <w:p>
      <w:pPr>
        <w:adjustRightInd w:val="0"/>
        <w:snapToGrid w:val="0"/>
        <w:spacing w:line="500" w:lineRule="exact"/>
        <w:ind w:firstLine="560" w:firstLineChars="200"/>
        <w:textAlignment w:val="baseline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三、考试后</w:t>
      </w:r>
    </w:p>
    <w:p>
      <w:pPr>
        <w:adjustRightInd w:val="0"/>
        <w:snapToGrid w:val="0"/>
        <w:spacing w:line="500" w:lineRule="exact"/>
        <w:ind w:firstLine="560" w:firstLineChars="200"/>
        <w:textAlignment w:val="baseline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每场考试结束后，考生应根据考场现场安排有序离场，切勿滞留。</w:t>
      </w:r>
    </w:p>
    <w:p>
      <w:pPr>
        <w:adjustRightInd w:val="0"/>
        <w:snapToGrid w:val="0"/>
        <w:spacing w:line="500" w:lineRule="exact"/>
        <w:ind w:firstLine="560" w:firstLineChars="200"/>
        <w:textAlignment w:val="baseline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28"/>
          <w:szCs w:val="28"/>
        </w:rPr>
        <w:t>四、</w:t>
      </w:r>
      <w:r>
        <w:rPr>
          <w:rFonts w:hint="eastAsia" w:ascii="仿宋_GB2312" w:hAnsi="仿宋" w:eastAsia="仿宋_GB2312"/>
          <w:sz w:val="28"/>
          <w:szCs w:val="28"/>
        </w:rPr>
        <w:t>其他未尽事宜，参照我市最新防疫要求执行。</w:t>
      </w:r>
    </w:p>
    <w:p>
      <w:pPr>
        <w:pStyle w:val="6"/>
        <w:shd w:val="clear" w:color="auto" w:fill="FFFFFF"/>
        <w:spacing w:before="0" w:beforeAutospacing="0" w:after="0" w:afterAutospacing="0" w:line="490" w:lineRule="exact"/>
        <w:jc w:val="both"/>
        <w:rPr>
          <w:rFonts w:ascii="仿宋_GB2312" w:hAnsi="Times New Roman" w:eastAsia="仿宋_GB2312" w:cs="Times New Roman"/>
          <w:kern w:val="2"/>
          <w:sz w:val="32"/>
          <w:szCs w:val="32"/>
        </w:rPr>
      </w:pPr>
    </w:p>
    <w:p>
      <w:pPr>
        <w:widowControl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</w:p>
    <w:p>
      <w:pPr>
        <w:widowControl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</w:t>
      </w:r>
    </w:p>
    <w:p>
      <w:pPr>
        <w:adjustRightInd w:val="0"/>
        <w:spacing w:line="520" w:lineRule="exact"/>
        <w:ind w:right="-27" w:rightChars="-13"/>
        <w:jc w:val="center"/>
        <w:textAlignment w:val="baseline"/>
        <w:rPr>
          <w:rFonts w:ascii="方正小标宋简体" w:hAnsi="华文中宋" w:eastAsia="方正小标宋简体" w:cs="华文中宋"/>
          <w:color w:val="000000"/>
          <w:sz w:val="44"/>
          <w:szCs w:val="44"/>
        </w:rPr>
      </w:pPr>
      <w:r>
        <w:rPr>
          <w:rFonts w:hint="eastAsia" w:ascii="方正小标宋简体" w:hAnsi="华文中宋" w:eastAsia="方正小标宋简体" w:cs="华文中宋"/>
          <w:color w:val="000000"/>
          <w:sz w:val="44"/>
          <w:szCs w:val="44"/>
          <w:lang w:bidi="ar"/>
        </w:rPr>
        <w:t>2022年上海市高等学校信息技术水平考试</w:t>
      </w:r>
    </w:p>
    <w:p>
      <w:pPr>
        <w:adjustRightInd w:val="0"/>
        <w:spacing w:line="520" w:lineRule="exact"/>
        <w:ind w:right="-27" w:rightChars="-13"/>
        <w:jc w:val="center"/>
        <w:textAlignment w:val="baseline"/>
        <w:rPr>
          <w:rFonts w:ascii="方正小标宋简体" w:hAnsi="华文中宋" w:eastAsia="方正小标宋简体" w:cs="华文中宋"/>
          <w:color w:val="000000"/>
          <w:sz w:val="44"/>
          <w:szCs w:val="44"/>
          <w:lang w:bidi="ar"/>
        </w:rPr>
      </w:pPr>
      <w:r>
        <w:rPr>
          <w:rFonts w:hint="eastAsia" w:ascii="方正小标宋简体" w:hAnsi="华文中宋" w:eastAsia="方正小标宋简体" w:cs="华文中宋"/>
          <w:color w:val="000000"/>
          <w:sz w:val="44"/>
          <w:szCs w:val="44"/>
          <w:lang w:bidi="ar"/>
        </w:rPr>
        <w:t>安全考试承诺书</w:t>
      </w:r>
    </w:p>
    <w:p>
      <w:pPr>
        <w:adjustRightInd w:val="0"/>
        <w:spacing w:line="240" w:lineRule="exact"/>
        <w:textAlignment w:val="baseline"/>
        <w:rPr>
          <w:rFonts w:ascii="方正小标宋简体" w:hAnsi="华文中宋" w:eastAsia="方正小标宋简体" w:cs="华文中宋"/>
          <w:color w:val="000000"/>
          <w:sz w:val="44"/>
          <w:szCs w:val="44"/>
        </w:rPr>
      </w:pPr>
    </w:p>
    <w:tbl>
      <w:tblPr>
        <w:tblStyle w:val="7"/>
        <w:tblpPr w:leftFromText="180" w:rightFromText="180" w:vertAnchor="text" w:horzAnchor="margin" w:tblpY="187"/>
        <w:tblOverlap w:val="never"/>
        <w:tblW w:w="82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6"/>
        <w:gridCol w:w="2084"/>
        <w:gridCol w:w="20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80" w:lineRule="exact"/>
              <w:ind w:left="0" w:right="0"/>
              <w:jc w:val="center"/>
              <w:textAlignment w:val="baseline"/>
              <w:rPr>
                <w:rFonts w:hint="eastAsia" w:ascii="仿宋_GB2312" w:hAnsi="仿宋" w:eastAsia="仿宋_GB2312" w:cs="仿宋"/>
                <w:kern w:val="0"/>
                <w:sz w:val="20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0"/>
                <w:lang w:bidi="ar"/>
              </w:rPr>
              <w:t>姓名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80" w:lineRule="exact"/>
              <w:ind w:left="0" w:right="0"/>
              <w:jc w:val="center"/>
              <w:textAlignment w:val="baseline"/>
              <w:rPr>
                <w:rFonts w:hint="eastAsia" w:ascii="仿宋_GB2312" w:hAnsi="仿宋" w:eastAsia="仿宋_GB2312" w:cs="仿宋"/>
                <w:kern w:val="0"/>
                <w:sz w:val="20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0"/>
                <w:lang w:bidi="ar"/>
              </w:rPr>
              <w:t>准考证号（仅考生）</w:t>
            </w:r>
          </w:p>
        </w:tc>
        <w:tc>
          <w:tcPr>
            <w:tcW w:w="2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80" w:lineRule="exact"/>
              <w:ind w:left="0" w:right="0"/>
              <w:textAlignment w:val="baseline"/>
              <w:rPr>
                <w:rFonts w:hint="eastAsia" w:ascii="仿宋" w:hAnsi="仿宋" w:eastAsia="仿宋" w:cs="仿宋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80" w:lineRule="exact"/>
              <w:ind w:left="0" w:right="0"/>
              <w:jc w:val="center"/>
              <w:textAlignment w:val="baseline"/>
              <w:rPr>
                <w:rFonts w:hint="eastAsia" w:ascii="仿宋_GB2312" w:hAnsi="仿宋" w:eastAsia="仿宋_GB2312" w:cs="仿宋"/>
                <w:kern w:val="0"/>
                <w:sz w:val="20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0"/>
                <w:lang w:bidi="ar"/>
              </w:rPr>
              <w:t>身份证号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80" w:lineRule="exact"/>
              <w:ind w:left="0" w:right="0"/>
              <w:jc w:val="center"/>
              <w:textAlignment w:val="baseline"/>
              <w:rPr>
                <w:rFonts w:hint="eastAsia" w:ascii="仿宋_GB2312" w:hAnsi="仿宋" w:eastAsia="仿宋_GB2312" w:cs="仿宋"/>
                <w:kern w:val="0"/>
                <w:sz w:val="20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0"/>
                <w:lang w:bidi="ar"/>
              </w:rPr>
              <w:t>手机号码</w:t>
            </w:r>
          </w:p>
        </w:tc>
        <w:tc>
          <w:tcPr>
            <w:tcW w:w="2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80" w:lineRule="exact"/>
              <w:ind w:left="0" w:right="0"/>
              <w:textAlignment w:val="baseline"/>
              <w:rPr>
                <w:rFonts w:hint="eastAsia" w:ascii="仿宋" w:hAnsi="仿宋" w:eastAsia="仿宋" w:cs="仿宋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6" w:hRule="atLeast"/>
        </w:trPr>
        <w:tc>
          <w:tcPr>
            <w:tcW w:w="82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2" w:firstLineChars="200"/>
              <w:rPr>
                <w:rFonts w:hint="eastAsia" w:ascii="仿宋_GB2312" w:hAnsi="仿宋" w:eastAsia="仿宋_GB2312" w:cs="仿宋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kern w:val="0"/>
                <w:sz w:val="24"/>
                <w:lang w:bidi="ar"/>
              </w:rPr>
              <w:t>本人是参加 2022 年上海市高等学校信息技术水平考试的□考生□工作人员，我已阅读并了解本次考试相关提示，并且在考前 7 天内按要求测量体温并做好登记，考前3天内完成规定的核酸检测和抗原检测。</w:t>
            </w:r>
          </w:p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280" w:lineRule="exact"/>
              <w:ind w:left="0" w:right="0" w:firstLine="400" w:firstLineChars="200"/>
              <w:textAlignment w:val="baseline"/>
              <w:rPr>
                <w:rFonts w:hint="eastAsia" w:ascii="仿宋_GB2312" w:hAnsi="仿宋" w:eastAsia="仿宋_GB2312" w:cs="仿宋"/>
                <w:kern w:val="0"/>
                <w:sz w:val="20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0"/>
                <w:lang w:bidi="ar"/>
              </w:rPr>
              <w:t>经本人认真考虑，郑重承诺以下事项：</w:t>
            </w:r>
          </w:p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280" w:lineRule="exact"/>
              <w:ind w:left="0" w:right="0" w:firstLine="400" w:firstLineChars="200"/>
              <w:textAlignment w:val="baseline"/>
              <w:rPr>
                <w:rFonts w:hint="eastAsia" w:ascii="仿宋_GB2312" w:hAnsi="仿宋" w:eastAsia="仿宋_GB2312" w:cs="仿宋"/>
                <w:kern w:val="0"/>
                <w:sz w:val="20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0"/>
                <w:lang w:bidi="ar"/>
              </w:rPr>
              <w:t>1.本人体温记录表中所记录的考前7天内的体温均属实。</w:t>
            </w:r>
          </w:p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280" w:lineRule="exact"/>
              <w:ind w:left="0" w:right="0" w:firstLine="400" w:firstLineChars="200"/>
              <w:textAlignment w:val="baseline"/>
              <w:rPr>
                <w:rFonts w:hint="eastAsia" w:ascii="仿宋_GB2312" w:hAnsi="仿宋" w:eastAsia="仿宋_GB2312" w:cs="仿宋"/>
                <w:kern w:val="0"/>
                <w:sz w:val="20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0"/>
                <w:lang w:bidi="ar"/>
              </w:rPr>
              <w:t>2.本人充分理解并遵守考试期间考点各项防疫安全要求。</w:t>
            </w:r>
          </w:p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280" w:lineRule="exact"/>
              <w:ind w:left="0" w:right="0" w:firstLine="400" w:firstLineChars="200"/>
              <w:textAlignment w:val="baseline"/>
              <w:rPr>
                <w:rFonts w:hint="eastAsia" w:ascii="仿宋_GB2312" w:hAnsi="仿宋" w:eastAsia="仿宋_GB2312" w:cs="仿宋"/>
                <w:kern w:val="0"/>
                <w:sz w:val="20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0"/>
                <w:lang w:bidi="ar"/>
              </w:rPr>
              <w:t>3.</w:t>
            </w:r>
            <w:r>
              <w:rPr>
                <w:rFonts w:hint="eastAsia" w:ascii="仿宋_GB2312" w:hAnsi="仿宋" w:eastAsia="仿宋_GB2312" w:cs="仿宋"/>
                <w:kern w:val="0"/>
                <w:sz w:val="20"/>
                <w:szCs w:val="22"/>
                <w:lang w:bidi="ar"/>
              </w:rPr>
              <w:t>本人考试当天未因防疫要求被限制出行，自行做好防护工作，提前抵达考点。</w:t>
            </w:r>
          </w:p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280" w:lineRule="exact"/>
              <w:ind w:left="0" w:right="0" w:firstLine="400" w:firstLineChars="200"/>
              <w:textAlignment w:val="baseline"/>
              <w:rPr>
                <w:rFonts w:hint="eastAsia" w:ascii="仿宋_GB2312" w:hAnsi="仿宋" w:eastAsia="仿宋_GB2312" w:cs="仿宋"/>
                <w:kern w:val="0"/>
                <w:sz w:val="20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0"/>
                <w:lang w:bidi="ar"/>
              </w:rPr>
              <w:t>4.本人目前身体健康。</w:t>
            </w:r>
            <w:r>
              <w:rPr>
                <w:rFonts w:hint="eastAsia" w:ascii="仿宋_GB2312" w:hAnsi="仿宋" w:eastAsia="仿宋_GB2312" w:cs="仿宋"/>
                <w:kern w:val="0"/>
                <w:sz w:val="20"/>
                <w:szCs w:val="22"/>
                <w:lang w:bidi="ar"/>
              </w:rPr>
              <w:t>没有出现与新型冠状病毒感染有关的症状。</w:t>
            </w:r>
          </w:p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280" w:lineRule="exact"/>
              <w:ind w:left="0" w:right="0" w:firstLine="400" w:firstLineChars="200"/>
              <w:textAlignment w:val="baseline"/>
              <w:rPr>
                <w:rFonts w:hint="eastAsia" w:ascii="仿宋_GB2312" w:hAnsi="仿宋" w:eastAsia="仿宋_GB2312" w:cs="仿宋"/>
                <w:kern w:val="0"/>
                <w:sz w:val="20"/>
                <w:lang w:bidi="ar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0"/>
                <w:lang w:bidi="ar"/>
              </w:rPr>
              <w:t>5.考前7天，本人已在沪。考前3天已完成我市3次核酸检测且结果均为阴性。</w:t>
            </w:r>
          </w:p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280" w:lineRule="exact"/>
              <w:ind w:left="0" w:right="0" w:firstLine="400" w:firstLineChars="200"/>
              <w:textAlignment w:val="baseline"/>
              <w:rPr>
                <w:rFonts w:hint="eastAsia" w:ascii="仿宋_GB2312" w:hAnsi="仿宋" w:eastAsia="仿宋_GB2312" w:cs="仿宋"/>
                <w:kern w:val="0"/>
                <w:sz w:val="20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0"/>
                <w:lang w:bidi="ar"/>
              </w:rPr>
              <w:t>6.考试当天抗原检测结果为阴性。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00" w:firstLineChars="200"/>
              <w:jc w:val="left"/>
              <w:rPr>
                <w:rFonts w:hint="eastAsia" w:ascii="仿宋" w:hAnsi="仿宋" w:eastAsia="仿宋" w:cs="仿宋"/>
                <w:kern w:val="0"/>
                <w:sz w:val="20"/>
              </w:rPr>
            </w:pPr>
            <w:r>
              <w:rPr>
                <w:rFonts w:hint="eastAsia" w:ascii="仿宋_GB2312" w:hAnsi="仿宋" w:eastAsia="仿宋_GB2312" w:cs="仿宋"/>
                <w:sz w:val="20"/>
                <w:lang w:bidi="ar"/>
              </w:rPr>
              <w:t>7.如因个人主观原因漏报、瞒报、虚报信息，造成相关后果，本人承担由此带来的全部法律责任。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</w:trPr>
        <w:tc>
          <w:tcPr>
            <w:tcW w:w="82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keepNext w:val="0"/>
              <w:keepLines w:val="0"/>
              <w:suppressLineNumbers w:val="0"/>
              <w:tabs>
                <w:tab w:val="left" w:pos="3232"/>
              </w:tabs>
              <w:adjustRightInd w:val="0"/>
              <w:spacing w:before="0" w:beforeAutospacing="0" w:after="0" w:afterAutospacing="0" w:line="480" w:lineRule="exact"/>
              <w:ind w:left="0" w:right="0"/>
              <w:jc w:val="center"/>
              <w:textAlignment w:val="baseline"/>
              <w:rPr>
                <w:rFonts w:hint="eastAsia" w:ascii="黑体" w:hAnsi="黑体" w:eastAsia="黑体" w:cs="仿宋_GB2312"/>
                <w:kern w:val="0"/>
                <w:sz w:val="20"/>
              </w:rPr>
            </w:pPr>
            <w:r>
              <w:rPr>
                <w:rFonts w:hint="eastAsia" w:ascii="黑体" w:hAnsi="黑体" w:eastAsia="黑体"/>
                <w:kern w:val="0"/>
                <w:sz w:val="20"/>
                <w:lang w:bidi="ar"/>
              </w:rPr>
              <w:t>体温记录（考试前 7 日起）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jc w:val="center"/>
              <w:textAlignment w:val="baseline"/>
              <w:rPr>
                <w:rFonts w:hint="eastAsia" w:ascii="仿宋_GB2312" w:hAnsi="仿宋" w:eastAsia="仿宋_GB2312" w:cs="仿宋"/>
                <w:kern w:val="0"/>
                <w:sz w:val="20"/>
              </w:rPr>
            </w:pPr>
            <w:r>
              <w:rPr>
                <w:rFonts w:hint="eastAsia" w:ascii="仿宋_GB2312" w:hAnsi="仿宋" w:eastAsia="仿宋_GB2312"/>
                <w:szCs w:val="21"/>
                <w:lang w:bidi="ar"/>
              </w:rPr>
              <w:t>考前7天</w:t>
            </w:r>
          </w:p>
        </w:tc>
        <w:tc>
          <w:tcPr>
            <w:tcW w:w="4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jc w:val="center"/>
              <w:textAlignment w:val="baseline"/>
              <w:rPr>
                <w:rFonts w:hint="eastAsia" w:ascii="仿宋_GB2312" w:hAnsi="仿宋" w:eastAsia="仿宋_GB2312" w:cs="仿宋"/>
                <w:kern w:val="0"/>
                <w:sz w:val="20"/>
              </w:rPr>
            </w:pPr>
            <w:r>
              <w:rPr>
                <w:rFonts w:hint="eastAsia" w:ascii="仿宋_GB2312" w:hAnsi="仿宋" w:eastAsia="仿宋_GB2312"/>
                <w:szCs w:val="21"/>
                <w:lang w:bidi="ar"/>
              </w:rPr>
              <w:t>考前6天</w:t>
            </w:r>
          </w:p>
        </w:tc>
        <w:tc>
          <w:tcPr>
            <w:tcW w:w="4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jc w:val="center"/>
              <w:textAlignment w:val="baseline"/>
              <w:rPr>
                <w:rFonts w:hint="eastAsia" w:ascii="仿宋_GB2312" w:hAnsi="仿宋" w:eastAsia="仿宋_GB2312" w:cs="仿宋"/>
                <w:kern w:val="0"/>
                <w:sz w:val="20"/>
              </w:rPr>
            </w:pPr>
            <w:r>
              <w:rPr>
                <w:rFonts w:hint="eastAsia" w:ascii="仿宋_GB2312" w:hAnsi="仿宋" w:eastAsia="仿宋_GB2312"/>
                <w:szCs w:val="21"/>
                <w:lang w:bidi="ar"/>
              </w:rPr>
              <w:t>考前5天</w:t>
            </w:r>
          </w:p>
        </w:tc>
        <w:tc>
          <w:tcPr>
            <w:tcW w:w="4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jc w:val="center"/>
              <w:textAlignment w:val="baseline"/>
              <w:rPr>
                <w:rFonts w:hint="eastAsia" w:ascii="仿宋_GB2312" w:hAnsi="仿宋" w:eastAsia="仿宋_GB2312" w:cs="仿宋"/>
                <w:kern w:val="0"/>
                <w:sz w:val="20"/>
              </w:rPr>
            </w:pPr>
            <w:r>
              <w:rPr>
                <w:rFonts w:hint="eastAsia" w:ascii="仿宋_GB2312" w:hAnsi="仿宋" w:eastAsia="仿宋_GB2312"/>
                <w:szCs w:val="21"/>
                <w:lang w:bidi="ar"/>
              </w:rPr>
              <w:t>考前4天</w:t>
            </w:r>
          </w:p>
        </w:tc>
        <w:tc>
          <w:tcPr>
            <w:tcW w:w="4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jc w:val="center"/>
              <w:textAlignment w:val="baseline"/>
              <w:rPr>
                <w:rFonts w:hint="eastAsia" w:ascii="仿宋_GB2312" w:hAnsi="仿宋" w:eastAsia="仿宋_GB2312" w:cs="仿宋"/>
                <w:kern w:val="0"/>
                <w:sz w:val="20"/>
              </w:rPr>
            </w:pPr>
            <w:r>
              <w:rPr>
                <w:rFonts w:hint="eastAsia" w:ascii="仿宋_GB2312" w:hAnsi="仿宋" w:eastAsia="仿宋_GB2312"/>
                <w:szCs w:val="21"/>
                <w:lang w:bidi="ar"/>
              </w:rPr>
              <w:t>考前3天</w:t>
            </w:r>
          </w:p>
        </w:tc>
        <w:tc>
          <w:tcPr>
            <w:tcW w:w="4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jc w:val="center"/>
              <w:textAlignment w:val="baseline"/>
              <w:rPr>
                <w:rFonts w:hint="eastAsia" w:ascii="仿宋_GB2312" w:hAnsi="仿宋" w:eastAsia="仿宋_GB2312" w:cs="仿宋"/>
                <w:kern w:val="0"/>
                <w:sz w:val="20"/>
              </w:rPr>
            </w:pPr>
            <w:r>
              <w:rPr>
                <w:rFonts w:hint="eastAsia" w:ascii="仿宋_GB2312" w:hAnsi="仿宋" w:eastAsia="仿宋_GB2312"/>
                <w:szCs w:val="21"/>
                <w:lang w:bidi="ar"/>
              </w:rPr>
              <w:t>考前2天</w:t>
            </w:r>
          </w:p>
        </w:tc>
        <w:tc>
          <w:tcPr>
            <w:tcW w:w="4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jc w:val="center"/>
              <w:textAlignment w:val="baseline"/>
              <w:rPr>
                <w:rFonts w:hint="eastAsia" w:ascii="仿宋_GB2312" w:hAnsi="仿宋" w:eastAsia="仿宋_GB2312" w:cs="仿宋"/>
                <w:kern w:val="0"/>
                <w:sz w:val="20"/>
              </w:rPr>
            </w:pPr>
            <w:r>
              <w:rPr>
                <w:rFonts w:hint="eastAsia" w:ascii="仿宋_GB2312" w:hAnsi="仿宋" w:eastAsia="仿宋_GB2312"/>
                <w:szCs w:val="21"/>
                <w:lang w:bidi="ar"/>
              </w:rPr>
              <w:t>考前1天</w:t>
            </w:r>
          </w:p>
        </w:tc>
        <w:tc>
          <w:tcPr>
            <w:tcW w:w="4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0"/>
              </w:rPr>
            </w:pPr>
          </w:p>
        </w:tc>
      </w:tr>
    </w:tbl>
    <w:p>
      <w:pPr>
        <w:adjustRightInd w:val="0"/>
        <w:spacing w:line="480" w:lineRule="exact"/>
        <w:textAlignment w:val="baseline"/>
        <w:rPr>
          <w:rFonts w:ascii="仿宋" w:hAnsi="仿宋" w:eastAsia="仿宋" w:cs="仿宋"/>
        </w:rPr>
      </w:pPr>
    </w:p>
    <w:p>
      <w:pPr>
        <w:adjustRightInd w:val="0"/>
        <w:spacing w:line="480" w:lineRule="exact"/>
        <w:textAlignment w:val="baseline"/>
        <w:rPr>
          <w:rFonts w:ascii="仿宋_GB2312" w:hAnsi="仿宋" w:eastAsia="仿宋_GB2312" w:cs="仿宋"/>
        </w:rPr>
      </w:pPr>
      <w:r>
        <w:rPr>
          <w:rFonts w:hint="eastAsia" w:ascii="仿宋_GB2312" w:hAnsi="仿宋" w:eastAsia="仿宋_GB2312" w:cs="仿宋"/>
          <w:lang w:bidi="ar"/>
        </w:rPr>
        <w:t xml:space="preserve">签名：                         </w:t>
      </w:r>
      <w:r>
        <w:rPr>
          <w:rFonts w:hint="eastAsia" w:ascii="仿宋_GB2312" w:hAnsi="仿宋" w:eastAsia="仿宋_GB2312" w:cs="仿宋"/>
          <w:lang w:bidi="ar"/>
        </w:rPr>
        <w:tab/>
      </w:r>
      <w:r>
        <w:rPr>
          <w:rFonts w:hint="eastAsia" w:ascii="仿宋_GB2312" w:hAnsi="仿宋" w:eastAsia="仿宋_GB2312" w:cs="仿宋"/>
          <w:lang w:bidi="ar"/>
        </w:rPr>
        <w:tab/>
      </w:r>
      <w:r>
        <w:rPr>
          <w:rFonts w:hint="eastAsia" w:ascii="仿宋_GB2312" w:hAnsi="仿宋" w:eastAsia="仿宋_GB2312" w:cs="仿宋"/>
          <w:lang w:bidi="ar"/>
        </w:rPr>
        <w:tab/>
      </w:r>
      <w:r>
        <w:rPr>
          <w:rFonts w:hint="eastAsia" w:ascii="仿宋_GB2312" w:hAnsi="仿宋" w:eastAsia="仿宋_GB2312" w:cs="仿宋"/>
          <w:lang w:bidi="ar"/>
        </w:rPr>
        <w:tab/>
      </w:r>
      <w:r>
        <w:rPr>
          <w:rFonts w:hint="eastAsia" w:ascii="仿宋_GB2312" w:hAnsi="仿宋" w:eastAsia="仿宋_GB2312" w:cs="仿宋"/>
          <w:lang w:bidi="ar"/>
        </w:rPr>
        <w:tab/>
      </w:r>
      <w:r>
        <w:rPr>
          <w:rFonts w:hint="eastAsia" w:ascii="仿宋_GB2312" w:hAnsi="仿宋" w:eastAsia="仿宋_GB2312" w:cs="仿宋"/>
          <w:lang w:bidi="ar"/>
        </w:rPr>
        <w:t>承诺日期：2022年    月    日</w:t>
      </w:r>
    </w:p>
    <w:p>
      <w:pPr>
        <w:adjustRightInd w:val="0"/>
        <w:spacing w:line="480" w:lineRule="exact"/>
        <w:textAlignment w:val="baseline"/>
        <w:rPr>
          <w:rFonts w:ascii="黑体" w:hAnsi="黑体" w:eastAsia="黑体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Cs w:val="21"/>
          <w:lang w:bidi="ar"/>
        </w:rPr>
        <w:t>注: 考生应在考试时携带《承诺书》进入考点，每场一张，并在进入考场时交予监考员。</w:t>
      </w:r>
    </w:p>
    <w:p>
      <w:pPr>
        <w:widowControl/>
        <w:spacing w:line="240" w:lineRule="exact"/>
        <w:jc w:val="left"/>
        <w:rPr>
          <w:rFonts w:ascii="黑体" w:hAnsi="黑体" w:eastAsia="黑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bordersDoNotSurroundHeader w:val="1"/>
  <w:bordersDoNotSurroundFooter w:val="1"/>
  <w:trackRevisions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jYWZiZGI3YzljNzk5OWRjZjFlM2RiOTVhZWY1Y2MifQ=="/>
  </w:docVars>
  <w:rsids>
    <w:rsidRoot w:val="00AF7FDC"/>
    <w:rsid w:val="000528DA"/>
    <w:rsid w:val="00065654"/>
    <w:rsid w:val="00113116"/>
    <w:rsid w:val="00122325"/>
    <w:rsid w:val="0016522B"/>
    <w:rsid w:val="00190F25"/>
    <w:rsid w:val="001D4898"/>
    <w:rsid w:val="0022170E"/>
    <w:rsid w:val="00232FD4"/>
    <w:rsid w:val="002530A3"/>
    <w:rsid w:val="002C1004"/>
    <w:rsid w:val="002F4674"/>
    <w:rsid w:val="0030700B"/>
    <w:rsid w:val="00352DB4"/>
    <w:rsid w:val="00374C6B"/>
    <w:rsid w:val="00384556"/>
    <w:rsid w:val="00473B7B"/>
    <w:rsid w:val="004B05CB"/>
    <w:rsid w:val="004F7088"/>
    <w:rsid w:val="00530DE3"/>
    <w:rsid w:val="00555107"/>
    <w:rsid w:val="00585BD8"/>
    <w:rsid w:val="005A0A12"/>
    <w:rsid w:val="005A4323"/>
    <w:rsid w:val="005D5F28"/>
    <w:rsid w:val="006022F5"/>
    <w:rsid w:val="00683444"/>
    <w:rsid w:val="006A6C78"/>
    <w:rsid w:val="006A7977"/>
    <w:rsid w:val="007066DA"/>
    <w:rsid w:val="00706D8A"/>
    <w:rsid w:val="0072711E"/>
    <w:rsid w:val="007625D0"/>
    <w:rsid w:val="007C0E73"/>
    <w:rsid w:val="007E61CC"/>
    <w:rsid w:val="00801DEA"/>
    <w:rsid w:val="00826F77"/>
    <w:rsid w:val="00843C1E"/>
    <w:rsid w:val="00862A81"/>
    <w:rsid w:val="00892768"/>
    <w:rsid w:val="008E22D4"/>
    <w:rsid w:val="008F32F7"/>
    <w:rsid w:val="009200F6"/>
    <w:rsid w:val="00921E21"/>
    <w:rsid w:val="00933FD2"/>
    <w:rsid w:val="00960250"/>
    <w:rsid w:val="0099299D"/>
    <w:rsid w:val="0099736F"/>
    <w:rsid w:val="009B15BA"/>
    <w:rsid w:val="009F7C7B"/>
    <w:rsid w:val="00A01395"/>
    <w:rsid w:val="00A11A0F"/>
    <w:rsid w:val="00A612D2"/>
    <w:rsid w:val="00A83B2F"/>
    <w:rsid w:val="00A858CF"/>
    <w:rsid w:val="00AC21B1"/>
    <w:rsid w:val="00AD377C"/>
    <w:rsid w:val="00AF7FDC"/>
    <w:rsid w:val="00B314E8"/>
    <w:rsid w:val="00B41A5F"/>
    <w:rsid w:val="00B82FF4"/>
    <w:rsid w:val="00C3333D"/>
    <w:rsid w:val="00C64BAD"/>
    <w:rsid w:val="00C75204"/>
    <w:rsid w:val="00CA3F08"/>
    <w:rsid w:val="00CC2A0B"/>
    <w:rsid w:val="00DD1A5E"/>
    <w:rsid w:val="00E5507E"/>
    <w:rsid w:val="00E627EA"/>
    <w:rsid w:val="00E80427"/>
    <w:rsid w:val="00ED00D0"/>
    <w:rsid w:val="00F0500B"/>
    <w:rsid w:val="00F807AD"/>
    <w:rsid w:val="00F9107C"/>
    <w:rsid w:val="00FF70A8"/>
    <w:rsid w:val="021D124E"/>
    <w:rsid w:val="077C0DBA"/>
    <w:rsid w:val="260158AC"/>
    <w:rsid w:val="29075012"/>
    <w:rsid w:val="2EB058D5"/>
    <w:rsid w:val="30EC4262"/>
    <w:rsid w:val="39B43881"/>
    <w:rsid w:val="3F435C2D"/>
    <w:rsid w:val="489604F1"/>
    <w:rsid w:val="4DD552D5"/>
    <w:rsid w:val="4FAF0591"/>
    <w:rsid w:val="59A77ABC"/>
    <w:rsid w:val="75426065"/>
    <w:rsid w:val="776C4506"/>
    <w:rsid w:val="7DBD7828"/>
    <w:rsid w:val="7DD16A88"/>
    <w:rsid w:val="7EBE700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nhideWhenUsed="0" w:uiPriority="99" w:semiHidden="0" w:name="Table Subtle 2"/>
    <w:lsdException w:uiPriority="99" w:name="Table Web 1"/>
    <w:lsdException w:uiPriority="99" w:name="Table Web 2"/>
    <w:lsdException w:unhideWhenUsed="0" w:uiPriority="99" w:semiHidden="0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uiPriority w:val="1"/>
  </w:style>
  <w:style w:type="table" w:default="1" w:styleId="7">
    <w:name w:val="Normal Table"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uiPriority w:val="99"/>
    <w:pPr>
      <w:jc w:val="left"/>
    </w:pPr>
  </w:style>
  <w:style w:type="paragraph" w:styleId="3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qFormat/>
    <w:uiPriority w:val="22"/>
    <w:rPr>
      <w:b/>
    </w:rPr>
  </w:style>
  <w:style w:type="character" w:customStyle="1" w:styleId="10">
    <w:name w:val="批注框文本 字符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字符"/>
    <w:link w:val="4"/>
    <w:qFormat/>
    <w:uiPriority w:val="99"/>
    <w:rPr>
      <w:sz w:val="18"/>
      <w:szCs w:val="18"/>
    </w:rPr>
  </w:style>
  <w:style w:type="character" w:customStyle="1" w:styleId="12">
    <w:name w:val="页眉 字符"/>
    <w:link w:val="5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paragraph" w:customStyle="1" w:styleId="14">
    <w:name w:val="正文1"/>
    <w:qFormat/>
    <w:uiPriority w:val="0"/>
    <w:pPr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1470</Words>
  <Characters>1524</Characters>
  <Lines>11</Lines>
  <Paragraphs>3</Paragraphs>
  <TotalTime>13</TotalTime>
  <ScaleCrop>false</ScaleCrop>
  <LinksUpToDate>false</LinksUpToDate>
  <CharactersWithSpaces>1572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2022-11-16T06:11:00Z</dcterms:created>
  <dc:creator>王彬宇</dc:creator>
  <cp:lastModifiedBy>绿茶</cp:lastModifiedBy>
  <dcterms:modified xsi:type="dcterms:W3CDTF">2022-11-22T01:47:31Z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F961D24581094E069AB61E82DF0AAF68</vt:lpwstr>
  </property>
</Properties>
</file>