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firstLine="720" w:firstLineChars="20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default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关于</w:t>
      </w:r>
      <w:r>
        <w:rPr>
          <w:rFonts w:hint="eastAsia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2020-2021学</w:t>
      </w:r>
      <w:r>
        <w:rPr>
          <w:rFonts w:hint="default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年</w:t>
      </w:r>
      <w:r>
        <w:rPr>
          <w:rFonts w:hint="eastAsia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第一学期</w:t>
      </w:r>
      <w:r>
        <w:rPr>
          <w:rFonts w:hint="default" w:asciiTheme="minorEastAsia" w:hAnsiTheme="minorEastAsia"/>
          <w:b w:val="0"/>
          <w:bCs w:val="0"/>
          <w:color w:val="auto"/>
          <w:sz w:val="36"/>
          <w:szCs w:val="36"/>
          <w:lang w:val="en-US" w:eastAsia="zh-CN"/>
        </w:rPr>
        <w:t>补考安排的通知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根据学校最新开学通知，2020-2021学</w:t>
      </w:r>
      <w:r>
        <w:rPr>
          <w:rFonts w:hint="default"/>
          <w:sz w:val="30"/>
          <w:szCs w:val="30"/>
          <w:lang w:val="en-US" w:eastAsia="zh-CN"/>
        </w:rPr>
        <w:t>年</w:t>
      </w:r>
      <w:r>
        <w:rPr>
          <w:rFonts w:hint="eastAsia"/>
          <w:sz w:val="30"/>
          <w:szCs w:val="30"/>
          <w:lang w:val="en-US" w:eastAsia="zh-CN"/>
        </w:rPr>
        <w:t>第一学期公共基础课程补考安排在线上进行；专业课程补考由课程归属学院另行安排。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公共课补考时间安排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2021年2月27日-28日，具体课程安排详见附件2《2020-2021学年第一学期公共课补考安排汇总表》、附件3《2020-2021学年第一学期公共课补考名单汇总表》。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二级学院工作任务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二级学院根据附件2和附件3的安排，通知相关教师在在线平台上发布补考试卷，时间截止到2月23日晚上17:00；二级学院通知相关学生做好复习应考准备。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根据2020-2021学年第一学期在线考试中出现的各种突发状况，学生请于2月25日在线平台上检查自己的补考任务。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二级学院对教师和学生做好考前的培训，避免考试中出现因操作问题带来的突发状况。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righ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教务处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right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2021年2月22日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附件1 考试平台操作流程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附件2《2020-2021学年第一学期公共课补考安排汇总表》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附件3《2020-2021学年第一学期公共课补考名单汇总表》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DD21B"/>
    <w:multiLevelType w:val="singleLevel"/>
    <w:tmpl w:val="3B9DD2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950AF"/>
    <w:rsid w:val="052D280D"/>
    <w:rsid w:val="0C7B2156"/>
    <w:rsid w:val="240242C2"/>
    <w:rsid w:val="24FC0018"/>
    <w:rsid w:val="2753026D"/>
    <w:rsid w:val="41766B70"/>
    <w:rsid w:val="52E0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2021-02-22T05:18:00Z</dcterms:created>
  <dc:creator>hp</dc:creator>
  <cp:lastModifiedBy>绿茶</cp:lastModifiedBy>
  <dcterms:modified xsi:type="dcterms:W3CDTF">2021-02-22T11:02:53Z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